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F92B1E">
      <w:pPr>
        <w:adjustRightInd/>
        <w:spacing w:line="414" w:lineRule="exact"/>
        <w:rPr>
          <w:rFonts w:ascii="ＭＳ 明朝" w:cs="Times New Roman"/>
          <w:spacing w:val="4"/>
        </w:rPr>
      </w:pPr>
      <w:r>
        <w:rPr>
          <w:rFonts w:ascii="ＭＳ 明朝" w:eastAsia="HG丸ｺﾞｼｯｸM-PRO" w:cs="HG丸ｺﾞｼｯｸM-PRO" w:hint="eastAsia"/>
          <w:spacing w:val="2"/>
          <w:sz w:val="30"/>
          <w:szCs w:val="30"/>
        </w:rPr>
        <w:t>ストレス対処法ワークシート</w:t>
      </w:r>
    </w:p>
    <w:p w:rsidR="00000000" w:rsidRDefault="00F92B1E">
      <w:pPr>
        <w:adjustRightInd/>
        <w:rPr>
          <w:rFonts w:ascii="ＭＳ 明朝" w:cs="Times New Roman"/>
          <w:spacing w:val="4"/>
        </w:rPr>
      </w:pPr>
      <w:r>
        <w:rPr>
          <w:rFonts w:cs="Times New Roman"/>
        </w:rPr>
        <w:t xml:space="preserve">                                       </w:t>
      </w:r>
      <w:r>
        <w:rPr>
          <w:rFonts w:ascii="HG丸ｺﾞｼｯｸM-PRO" w:hAnsi="HG丸ｺﾞｼｯｸM-PRO" w:cs="HG丸ｺﾞｼｯｸM-PRO"/>
        </w:rPr>
        <w:t xml:space="preserve"> </w:t>
      </w:r>
      <w:r>
        <w:rPr>
          <w:rFonts w:ascii="ＭＳ 明朝" w:eastAsia="HG丸ｺﾞｼｯｸM-PRO" w:cs="HG丸ｺﾞｼｯｸM-PRO" w:hint="eastAsia"/>
        </w:rPr>
        <w:t>（　　）組（　　）番　名前（　　　　　　　　　）</w:t>
      </w:r>
    </w:p>
    <w:p w:rsidR="00000000" w:rsidRDefault="00F92B1E">
      <w:pPr>
        <w:adjustRightInd/>
        <w:spacing w:line="374" w:lineRule="exact"/>
        <w:rPr>
          <w:rFonts w:ascii="ＭＳ 明朝" w:cs="Times New Roman"/>
          <w:spacing w:val="4"/>
        </w:rPr>
      </w:pPr>
      <w:r>
        <w:rPr>
          <w:rFonts w:ascii="ＭＳ 明朝" w:eastAsia="HG丸ｺﾞｼｯｸM-PRO" w:cs="HG丸ｺﾞｼｯｸM-PRO" w:hint="eastAsia"/>
          <w:spacing w:val="2"/>
          <w:sz w:val="26"/>
          <w:szCs w:val="26"/>
        </w:rPr>
        <w:t>①将来への希望や不安</w:t>
      </w:r>
      <w:r>
        <w:rPr>
          <w:rFonts w:ascii="ＭＳ 明朝" w:eastAsia="HG丸ｺﾞｼｯｸM-PRO" w:cs="HG丸ｺﾞｼｯｸM-PRO" w:hint="eastAsia"/>
          <w:sz w:val="24"/>
          <w:szCs w:val="24"/>
        </w:rPr>
        <w:t>（勉強のことなども）</w:t>
      </w: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710"/>
        <w:gridCol w:w="481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7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ascii="ＭＳ 明朝" w:eastAsia="HG丸ｺﾞｼｯｸM-PRO" w:cs="HG丸ｺﾞｼｯｸM-PRO" w:hint="eastAsia"/>
              </w:rPr>
              <w:t>希　望</w:t>
            </w:r>
          </w:p>
        </w:tc>
        <w:tc>
          <w:tcPr>
            <w:tcW w:w="48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ascii="ＭＳ 明朝" w:eastAsia="HG丸ｺﾞｼｯｸM-PRO" w:cs="HG丸ｺﾞｼｯｸM-PRO" w:hint="eastAsia"/>
              </w:rPr>
              <w:t>不　安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7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48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</w:tc>
      </w:tr>
    </w:tbl>
    <w:p w:rsidR="00FE55F7" w:rsidRDefault="00797AFF">
      <w:pPr>
        <w:adjustRightInd/>
        <w:rPr>
          <w:rFonts w:ascii="ＭＳ 明朝" w:cs="Times New Roman"/>
          <w:spacing w:val="4"/>
        </w:rPr>
      </w:pPr>
      <w:r>
        <w:rPr>
          <w:noProof/>
        </w:rPr>
        <w:drawing>
          <wp:anchor distT="0" distB="0" distL="72000" distR="72000" simplePos="0" relativeHeight="251659264" behindDoc="0" locked="0" layoutInCell="0" allowOverlap="1">
            <wp:simplePos x="0" y="0"/>
            <wp:positionH relativeFrom="page">
              <wp:posOffset>4871085</wp:posOffset>
            </wp:positionH>
            <wp:positionV relativeFrom="page">
              <wp:posOffset>3366770</wp:posOffset>
            </wp:positionV>
            <wp:extent cx="694690" cy="309880"/>
            <wp:effectExtent l="0" t="0" r="0" b="0"/>
            <wp:wrapSquare wrapText="bothSides"/>
            <wp:docPr id="3" name="図 3" descr="C:\hoteisan\発表・講師・視察\書籍\指導案集　作業用\3-6 pureshanimakenai\yajirushi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hoteisan\発表・講師・視察\書籍\指導案集　作業用\3-6 pureshanimakenai\yajirushi.jpg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72000" distR="72000" simplePos="0" relativeHeight="251658240" behindDoc="0" locked="0" layoutInCell="0" allowOverlap="1">
            <wp:simplePos x="0" y="0"/>
            <wp:positionH relativeFrom="page">
              <wp:posOffset>1756410</wp:posOffset>
            </wp:positionH>
            <wp:positionV relativeFrom="page">
              <wp:posOffset>3433445</wp:posOffset>
            </wp:positionV>
            <wp:extent cx="694690" cy="308610"/>
            <wp:effectExtent l="0" t="0" r="0" b="0"/>
            <wp:wrapSquare wrapText="bothSides"/>
            <wp:docPr id="2" name="図 2" descr="C:\hoteisan\発表・講師・視察\書籍\指導案集　作業用\3-6 pureshanimakenai\yajirushi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hoteisan\発表・講師・視察\書籍\指導案集　作業用\3-6 pureshanimakenai\yajirushi.jpg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710"/>
        <w:gridCol w:w="481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7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ascii="ＭＳ 明朝" w:eastAsia="HG丸ｺﾞｼｯｸM-PRO" w:cs="HG丸ｺﾞｼｯｸM-PRO" w:hint="eastAsia"/>
              </w:rPr>
              <w:t>行　動</w:t>
            </w:r>
          </w:p>
        </w:tc>
        <w:tc>
          <w:tcPr>
            <w:tcW w:w="48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ascii="ＭＳ 明朝" w:eastAsia="HG丸ｺﾞｼｯｸM-PRO" w:cs="HG丸ｺﾞｼｯｸM-PRO" w:hint="eastAsia"/>
              </w:rPr>
              <w:t>対　処　法　（コーピング）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7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48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</w:tc>
      </w:tr>
    </w:tbl>
    <w:p w:rsidR="00000000" w:rsidRDefault="00F92B1E">
      <w:pPr>
        <w:adjustRightInd/>
        <w:rPr>
          <w:rFonts w:ascii="ＭＳ 明朝" w:cs="Times New Roman"/>
          <w:spacing w:val="4"/>
        </w:rPr>
      </w:pPr>
    </w:p>
    <w:p w:rsidR="00000000" w:rsidRDefault="00F92B1E">
      <w:pPr>
        <w:adjustRightInd/>
        <w:spacing w:line="374" w:lineRule="exact"/>
        <w:rPr>
          <w:rFonts w:ascii="ＭＳ 明朝" w:cs="Times New Roman"/>
          <w:spacing w:val="4"/>
        </w:rPr>
      </w:pPr>
      <w:r>
        <w:rPr>
          <w:rFonts w:ascii="ＭＳ 明朝" w:eastAsia="HG丸ｺﾞｼｯｸM-PRO" w:cs="HG丸ｺﾞｼｯｸM-PRO" w:hint="eastAsia"/>
          <w:spacing w:val="2"/>
          <w:sz w:val="26"/>
          <w:szCs w:val="26"/>
        </w:rPr>
        <w:t>②まわり（身近な人たち）からの期待やプレッシャー</w:t>
      </w: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710"/>
        <w:gridCol w:w="481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7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ascii="ＭＳ 明朝" w:eastAsia="HG丸ｺﾞｼｯｸM-PRO" w:cs="HG丸ｺﾞｼｯｸM-PRO" w:hint="eastAsia"/>
              </w:rPr>
              <w:t>期　待</w:t>
            </w:r>
          </w:p>
        </w:tc>
        <w:tc>
          <w:tcPr>
            <w:tcW w:w="48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ascii="ＭＳ 明朝" w:eastAsia="HG丸ｺﾞｼｯｸM-PRO" w:cs="HG丸ｺﾞｼｯｸM-PRO" w:hint="eastAsia"/>
              </w:rPr>
              <w:t>プレッシャー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7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48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</w:tc>
      </w:tr>
    </w:tbl>
    <w:p w:rsidR="00000000" w:rsidRDefault="00797AFF">
      <w:pPr>
        <w:adjustRightInd/>
        <w:rPr>
          <w:rFonts w:ascii="ＭＳ 明朝" w:cs="Times New Roman"/>
          <w:spacing w:val="4"/>
        </w:rPr>
      </w:pPr>
      <w:bookmarkStart w:id="0" w:name="_GoBack"/>
      <w:bookmarkEnd w:id="0"/>
      <w:r>
        <w:rPr>
          <w:noProof/>
        </w:rPr>
        <w:drawing>
          <wp:anchor distT="0" distB="0" distL="72000" distR="72000" simplePos="0" relativeHeight="251660288" behindDoc="0" locked="0" layoutInCell="0" allowOverlap="1">
            <wp:simplePos x="0" y="0"/>
            <wp:positionH relativeFrom="page">
              <wp:posOffset>4823460</wp:posOffset>
            </wp:positionH>
            <wp:positionV relativeFrom="page">
              <wp:posOffset>7635240</wp:posOffset>
            </wp:positionV>
            <wp:extent cx="694690" cy="309880"/>
            <wp:effectExtent l="0" t="0" r="0" b="0"/>
            <wp:wrapSquare wrapText="bothSides"/>
            <wp:docPr id="4" name="図 4" descr="C:\hoteisan\発表・講師・視察\書籍\指導案集　作業用\3-6 pureshanimakenai\yajirushi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hoteisan\発表・講師・視察\書籍\指導案集　作業用\3-6 pureshanimakenai\yajirushi.jpg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72000" distR="72000" simplePos="0" relativeHeight="251661312" behindDoc="0" locked="0" layoutInCell="0" allowOverlap="1">
            <wp:simplePos x="0" y="0"/>
            <wp:positionH relativeFrom="page">
              <wp:posOffset>1832610</wp:posOffset>
            </wp:positionH>
            <wp:positionV relativeFrom="page">
              <wp:posOffset>7725410</wp:posOffset>
            </wp:positionV>
            <wp:extent cx="694690" cy="309880"/>
            <wp:effectExtent l="0" t="0" r="0" b="0"/>
            <wp:wrapSquare wrapText="bothSides"/>
            <wp:docPr id="5" name="図 5" descr="C:\hoteisan\発表・講師・視察\書籍\指導案集　作業用\3-6 pureshanimakenai\yajirushi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hoteisan\発表・講師・視察\書籍\指導案集　作業用\3-6 pureshanimakenai\yajirushi.jpg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710"/>
        <w:gridCol w:w="4819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7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ascii="ＭＳ 明朝" w:eastAsia="HG丸ｺﾞｼｯｸM-PRO" w:cs="HG丸ｺﾞｼｯｸM-PRO" w:hint="eastAsia"/>
              </w:rPr>
              <w:t>行　動</w:t>
            </w:r>
          </w:p>
        </w:tc>
        <w:tc>
          <w:tcPr>
            <w:tcW w:w="48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ascii="ＭＳ 明朝" w:eastAsia="HG丸ｺﾞｼｯｸM-PRO" w:cs="HG丸ｺﾞｼｯｸM-PRO" w:hint="eastAsia"/>
              </w:rPr>
              <w:t>対　処　法　（コーピング）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7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481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000000" w:rsidRDefault="00F92B1E">
            <w:pPr>
              <w:suppressAutoHyphens/>
              <w:kinsoku w:val="0"/>
              <w:wordWrap w:val="0"/>
              <w:autoSpaceDE w:val="0"/>
              <w:autoSpaceDN w:val="0"/>
              <w:spacing w:line="324" w:lineRule="atLeast"/>
              <w:jc w:val="left"/>
              <w:rPr>
                <w:rFonts w:ascii="ＭＳ 明朝" w:cs="Times New Roman"/>
                <w:spacing w:val="4"/>
              </w:rPr>
            </w:pPr>
          </w:p>
        </w:tc>
      </w:tr>
    </w:tbl>
    <w:p w:rsidR="00F92B1E" w:rsidRDefault="00F92B1E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4"/>
        </w:rPr>
      </w:pPr>
    </w:p>
    <w:sectPr w:rsidR="00F92B1E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23" w:charSpace="16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B1E" w:rsidRDefault="00F92B1E">
      <w:r>
        <w:separator/>
      </w:r>
    </w:p>
  </w:endnote>
  <w:endnote w:type="continuationSeparator" w:id="0">
    <w:p w:rsidR="00F92B1E" w:rsidRDefault="00F92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B1E" w:rsidRDefault="00F92B1E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92B1E" w:rsidRDefault="00F92B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0"/>
  <w:drawingGridHorizontalSpacing w:val="1638"/>
  <w:drawingGridVerticalSpacing w:val="32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5F7"/>
    <w:rsid w:val="00797AFF"/>
    <w:rsid w:val="00F92B1E"/>
    <w:rsid w:val="00FE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松原市教育委員会</Company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松原第七中学校</dc:creator>
  <cp:lastModifiedBy>Fukami</cp:lastModifiedBy>
  <cp:revision>2</cp:revision>
  <cp:lastPrinted>2015-09-27T10:33:00Z</cp:lastPrinted>
  <dcterms:created xsi:type="dcterms:W3CDTF">2015-12-08T21:30:00Z</dcterms:created>
  <dcterms:modified xsi:type="dcterms:W3CDTF">2015-12-08T21:30:00Z</dcterms:modified>
</cp:coreProperties>
</file>